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4FB0E" w14:textId="61C127AB" w:rsidR="00D07D71" w:rsidRPr="00F04FA2" w:rsidRDefault="00F04FA2" w:rsidP="00F04FA2">
      <w:pPr>
        <w:spacing w:line="440" w:lineRule="exact"/>
        <w:jc w:val="right"/>
        <w:rPr>
          <w:sz w:val="22"/>
        </w:rPr>
      </w:pPr>
      <w:r w:rsidRPr="00F04FA2">
        <w:rPr>
          <w:rFonts w:hint="eastAsia"/>
          <w:sz w:val="22"/>
        </w:rPr>
        <w:t>2025年度　西南女学院大学</w:t>
      </w:r>
    </w:p>
    <w:p w14:paraId="303815A4" w14:textId="0ECCD910" w:rsidR="00F04FA2" w:rsidRDefault="00F04FA2" w:rsidP="00F04FA2">
      <w:pPr>
        <w:spacing w:line="440" w:lineRule="exact"/>
        <w:jc w:val="right"/>
        <w:rPr>
          <w:sz w:val="22"/>
        </w:rPr>
      </w:pPr>
      <w:r w:rsidRPr="00F04FA2">
        <w:rPr>
          <w:rFonts w:hint="eastAsia"/>
          <w:sz w:val="22"/>
        </w:rPr>
        <w:t>経済学入門（担当：前田　淳）</w:t>
      </w:r>
    </w:p>
    <w:p w14:paraId="5036EAE5" w14:textId="54FA6039" w:rsidR="00F04FA2" w:rsidRDefault="00F04FA2" w:rsidP="00F04FA2">
      <w:pPr>
        <w:spacing w:line="440" w:lineRule="exact"/>
        <w:jc w:val="right"/>
        <w:rPr>
          <w:sz w:val="22"/>
        </w:rPr>
      </w:pPr>
      <w:r>
        <w:rPr>
          <w:rFonts w:hint="eastAsia"/>
          <w:sz w:val="22"/>
        </w:rPr>
        <w:t>2025年4月7日</w:t>
      </w:r>
    </w:p>
    <w:p w14:paraId="0706DCCF" w14:textId="77777777" w:rsidR="00F04FA2" w:rsidRDefault="00F04FA2" w:rsidP="00F04FA2">
      <w:pPr>
        <w:spacing w:line="440" w:lineRule="exact"/>
        <w:jc w:val="right"/>
        <w:rPr>
          <w:sz w:val="22"/>
        </w:rPr>
      </w:pPr>
    </w:p>
    <w:p w14:paraId="79FA5CB4" w14:textId="27023802" w:rsidR="00F04FA2" w:rsidRPr="00F04FA2" w:rsidRDefault="00F04FA2" w:rsidP="00F04FA2">
      <w:pPr>
        <w:spacing w:line="440" w:lineRule="exact"/>
        <w:jc w:val="center"/>
        <w:rPr>
          <w:rFonts w:asciiTheme="majorHAnsi" w:eastAsiaTheme="majorHAnsi" w:hAnsiTheme="majorHAnsi"/>
          <w:sz w:val="36"/>
          <w:szCs w:val="36"/>
        </w:rPr>
      </w:pPr>
      <w:r w:rsidRPr="00F04FA2">
        <w:rPr>
          <w:rFonts w:asciiTheme="majorHAnsi" w:eastAsiaTheme="majorHAnsi" w:hAnsiTheme="majorHAnsi" w:hint="eastAsia"/>
          <w:sz w:val="36"/>
          <w:szCs w:val="36"/>
        </w:rPr>
        <w:t>成績評価に盛り込むレポートについて</w:t>
      </w:r>
    </w:p>
    <w:p w14:paraId="1DD94816" w14:textId="77777777" w:rsidR="00F04FA2" w:rsidRDefault="00F04FA2" w:rsidP="00F04FA2">
      <w:pPr>
        <w:spacing w:line="440" w:lineRule="exact"/>
        <w:rPr>
          <w:sz w:val="22"/>
        </w:rPr>
      </w:pPr>
    </w:p>
    <w:p w14:paraId="4FDED924" w14:textId="4C9263A9" w:rsidR="00392CD0" w:rsidRDefault="00392CD0" w:rsidP="00F04FA2">
      <w:pPr>
        <w:spacing w:line="440" w:lineRule="exact"/>
        <w:rPr>
          <w:sz w:val="22"/>
        </w:rPr>
      </w:pPr>
      <w:r>
        <w:rPr>
          <w:rFonts w:hint="eastAsia"/>
          <w:sz w:val="22"/>
        </w:rPr>
        <w:t>〔説明〕</w:t>
      </w:r>
    </w:p>
    <w:p w14:paraId="632225E6" w14:textId="46B2B55B" w:rsidR="00F04FA2" w:rsidRPr="004432B4" w:rsidRDefault="00F04FA2" w:rsidP="004432B4">
      <w:pPr>
        <w:pStyle w:val="a5"/>
        <w:numPr>
          <w:ilvl w:val="0"/>
          <w:numId w:val="1"/>
        </w:numPr>
        <w:spacing w:line="440" w:lineRule="exact"/>
        <w:ind w:leftChars="0"/>
        <w:rPr>
          <w:sz w:val="22"/>
        </w:rPr>
      </w:pPr>
      <w:r w:rsidRPr="004432B4">
        <w:rPr>
          <w:rFonts w:hint="eastAsia"/>
          <w:sz w:val="22"/>
        </w:rPr>
        <w:t>成績評価に盛り込む比率はシラバスに記載のとおりです。</w:t>
      </w:r>
    </w:p>
    <w:p w14:paraId="4BC8BBD0" w14:textId="49F9CA00" w:rsidR="00F04FA2" w:rsidRPr="004432B4" w:rsidRDefault="00FE4565" w:rsidP="004432B4">
      <w:pPr>
        <w:pStyle w:val="a5"/>
        <w:numPr>
          <w:ilvl w:val="0"/>
          <w:numId w:val="1"/>
        </w:numPr>
        <w:spacing w:line="440" w:lineRule="exact"/>
        <w:ind w:leftChars="0"/>
        <w:rPr>
          <w:sz w:val="22"/>
        </w:rPr>
      </w:pPr>
      <w:r w:rsidRPr="004432B4">
        <w:rPr>
          <w:rFonts w:hint="eastAsia"/>
          <w:sz w:val="22"/>
        </w:rPr>
        <w:t>レポートの提出先</w:t>
      </w:r>
      <w:r w:rsidR="004432B4" w:rsidRPr="004432B4">
        <w:rPr>
          <w:rFonts w:hint="eastAsia"/>
          <w:sz w:val="22"/>
        </w:rPr>
        <w:t>：</w:t>
      </w:r>
      <w:r w:rsidRPr="004432B4">
        <w:rPr>
          <w:rFonts w:hint="eastAsia"/>
          <w:sz w:val="22"/>
        </w:rPr>
        <w:t>下記QRコードを読み込むか、その下のURLを入力</w:t>
      </w:r>
      <w:r w:rsidR="007A0ECA">
        <w:rPr>
          <w:rFonts w:hint="eastAsia"/>
          <w:sz w:val="22"/>
        </w:rPr>
        <w:t>ないしクリック</w:t>
      </w:r>
      <w:r w:rsidRPr="004432B4">
        <w:rPr>
          <w:rFonts w:hint="eastAsia"/>
          <w:sz w:val="22"/>
        </w:rPr>
        <w:t>して</w:t>
      </w:r>
      <w:r w:rsidR="004432B4" w:rsidRPr="004432B4">
        <w:rPr>
          <w:rFonts w:hint="eastAsia"/>
          <w:sz w:val="22"/>
        </w:rPr>
        <w:t>ください。その</w:t>
      </w:r>
      <w:r w:rsidRPr="004432B4">
        <w:rPr>
          <w:rFonts w:hint="eastAsia"/>
          <w:sz w:val="22"/>
        </w:rPr>
        <w:t>遷移</w:t>
      </w:r>
      <w:r w:rsidR="004432B4" w:rsidRPr="004432B4">
        <w:rPr>
          <w:rFonts w:hint="eastAsia"/>
          <w:sz w:val="22"/>
        </w:rPr>
        <w:t>先の</w:t>
      </w:r>
      <w:r w:rsidRPr="004432B4">
        <w:rPr>
          <w:rFonts w:hint="eastAsia"/>
          <w:sz w:val="22"/>
        </w:rPr>
        <w:t>Google</w:t>
      </w:r>
      <w:r w:rsidR="00392CD0">
        <w:rPr>
          <w:rFonts w:hint="eastAsia"/>
          <w:sz w:val="22"/>
        </w:rPr>
        <w:t>フォーム</w:t>
      </w:r>
      <w:r w:rsidR="004432B4" w:rsidRPr="004432B4">
        <w:rPr>
          <w:rFonts w:hint="eastAsia"/>
          <w:sz w:val="22"/>
        </w:rPr>
        <w:t>の</w:t>
      </w:r>
      <w:r w:rsidRPr="004432B4">
        <w:rPr>
          <w:rFonts w:hint="eastAsia"/>
          <w:sz w:val="22"/>
        </w:rPr>
        <w:t>所定欄に</w:t>
      </w:r>
      <w:r w:rsidR="007A0ECA">
        <w:rPr>
          <w:rFonts w:hint="eastAsia"/>
          <w:sz w:val="22"/>
        </w:rPr>
        <w:t>解答等を</w:t>
      </w:r>
      <w:r w:rsidRPr="004432B4">
        <w:rPr>
          <w:rFonts w:hint="eastAsia"/>
          <w:sz w:val="22"/>
        </w:rPr>
        <w:t>入力して</w:t>
      </w:r>
      <w:r w:rsidR="004432B4" w:rsidRPr="004432B4">
        <w:rPr>
          <w:rFonts w:hint="eastAsia"/>
          <w:sz w:val="22"/>
        </w:rPr>
        <w:t>、</w:t>
      </w:r>
      <w:r w:rsidRPr="004432B4">
        <w:rPr>
          <w:rFonts w:hint="eastAsia"/>
          <w:sz w:val="22"/>
        </w:rPr>
        <w:t>最後に「送信」ボタンを忘れずに押してください。※締切り前までに複数回提出した場合には、日時が新しいものを採用します。</w:t>
      </w:r>
    </w:p>
    <w:p w14:paraId="51619147" w14:textId="1D30A7C1" w:rsidR="00FE4565" w:rsidRDefault="00FE4565" w:rsidP="004432B4">
      <w:pPr>
        <w:pStyle w:val="a5"/>
        <w:numPr>
          <w:ilvl w:val="0"/>
          <w:numId w:val="1"/>
        </w:numPr>
        <w:spacing w:line="440" w:lineRule="exact"/>
        <w:ind w:leftChars="0"/>
        <w:rPr>
          <w:sz w:val="22"/>
        </w:rPr>
      </w:pPr>
      <w:r w:rsidRPr="004432B4">
        <w:rPr>
          <w:rFonts w:hint="eastAsia"/>
          <w:sz w:val="22"/>
        </w:rPr>
        <w:t>数式や図の貼付けなどは</w:t>
      </w:r>
      <w:r w:rsidR="005D6FB9">
        <w:rPr>
          <w:rFonts w:hint="eastAsia"/>
          <w:sz w:val="22"/>
        </w:rPr>
        <w:t>なしで、</w:t>
      </w:r>
      <w:r w:rsidRPr="004432B4">
        <w:rPr>
          <w:rFonts w:hint="eastAsia"/>
          <w:sz w:val="22"/>
        </w:rPr>
        <w:t>論述形式で入力してください。</w:t>
      </w:r>
      <w:r w:rsidR="005D6FB9">
        <w:rPr>
          <w:rFonts w:hint="eastAsia"/>
          <w:sz w:val="22"/>
        </w:rPr>
        <w:t>箇条書きのみや語句を列記しただけの解答は減点されます。本体部分が「文章」になっているレポートにしましょう。</w:t>
      </w:r>
      <w:r w:rsidR="004432B4" w:rsidRPr="004432B4">
        <w:rPr>
          <w:rFonts w:hint="eastAsia"/>
          <w:sz w:val="22"/>
        </w:rPr>
        <w:t>※Google</w:t>
      </w:r>
      <w:r w:rsidR="00940800">
        <w:rPr>
          <w:rFonts w:hint="eastAsia"/>
          <w:sz w:val="22"/>
        </w:rPr>
        <w:t>フォーム</w:t>
      </w:r>
      <w:r w:rsidR="004432B4" w:rsidRPr="004432B4">
        <w:rPr>
          <w:rFonts w:hint="eastAsia"/>
          <w:sz w:val="22"/>
        </w:rPr>
        <w:t>の「長文」設定欄に文字数の上限はありませんが、パソコンの機能上5万字程度までと思われます。</w:t>
      </w:r>
    </w:p>
    <w:p w14:paraId="4FECC317" w14:textId="251AD5C7" w:rsidR="00CC0EF8" w:rsidRDefault="00CC0EF8" w:rsidP="004432B4">
      <w:pPr>
        <w:pStyle w:val="a5"/>
        <w:numPr>
          <w:ilvl w:val="0"/>
          <w:numId w:val="1"/>
        </w:numPr>
        <w:spacing w:line="440" w:lineRule="exact"/>
        <w:ind w:leftChars="0"/>
        <w:rPr>
          <w:sz w:val="22"/>
        </w:rPr>
      </w:pPr>
      <w:r>
        <w:rPr>
          <w:rFonts w:hint="eastAsia"/>
          <w:sz w:val="22"/>
        </w:rPr>
        <w:t>締切りを過ぎて送信されたレポートは、減点</w:t>
      </w:r>
      <w:r w:rsidR="004F67DA">
        <w:rPr>
          <w:rFonts w:hint="eastAsia"/>
          <w:sz w:val="22"/>
        </w:rPr>
        <w:t>して</w:t>
      </w:r>
      <w:r>
        <w:rPr>
          <w:rFonts w:hint="eastAsia"/>
          <w:sz w:val="22"/>
        </w:rPr>
        <w:t>受けつけます。一週間ごとに配点はおよそ半減してゆきます。</w:t>
      </w:r>
    </w:p>
    <w:p w14:paraId="2CB7B8D5" w14:textId="5F7854B4" w:rsidR="00CC0EF8" w:rsidRPr="004432B4" w:rsidRDefault="00CC0EF8" w:rsidP="004432B4">
      <w:pPr>
        <w:pStyle w:val="a5"/>
        <w:numPr>
          <w:ilvl w:val="0"/>
          <w:numId w:val="1"/>
        </w:numPr>
        <w:spacing w:line="440" w:lineRule="exact"/>
        <w:ind w:leftChars="0"/>
        <w:rPr>
          <w:sz w:val="22"/>
        </w:rPr>
      </w:pPr>
      <w:r>
        <w:rPr>
          <w:rFonts w:hint="eastAsia"/>
          <w:sz w:val="22"/>
        </w:rPr>
        <w:t>各レポートの配点は、シラバスに記載されているレポートの総合点をレポートの回数で平均したものとなります。</w:t>
      </w:r>
    </w:p>
    <w:p w14:paraId="4E6470D3" w14:textId="77777777" w:rsidR="00FE4565" w:rsidRDefault="00FE4565" w:rsidP="00FE4565">
      <w:pPr>
        <w:pStyle w:val="Web"/>
      </w:pPr>
      <w:r>
        <w:rPr>
          <w:noProof/>
        </w:rPr>
        <w:drawing>
          <wp:inline distT="0" distB="0" distL="0" distR="0" wp14:anchorId="7E4924BE" wp14:editId="0153FBBB">
            <wp:extent cx="1155801" cy="1155801"/>
            <wp:effectExtent l="0" t="0" r="6350" b="635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124" cy="1161124"/>
                    </a:xfrm>
                    <a:prstGeom prst="rect">
                      <a:avLst/>
                    </a:prstGeom>
                    <a:noFill/>
                    <a:ln>
                      <a:noFill/>
                    </a:ln>
                  </pic:spPr>
                </pic:pic>
              </a:graphicData>
            </a:graphic>
          </wp:inline>
        </w:drawing>
      </w:r>
    </w:p>
    <w:p w14:paraId="3B2E5D55" w14:textId="64B3D6A1" w:rsidR="00F04FA2" w:rsidRDefault="007A0ECA" w:rsidP="00F04FA2">
      <w:pPr>
        <w:spacing w:line="440" w:lineRule="exact"/>
        <w:rPr>
          <w:sz w:val="22"/>
        </w:rPr>
      </w:pPr>
      <w:hyperlink r:id="rId6" w:history="1">
        <w:r w:rsidR="00FE4565" w:rsidRPr="007A0ECA">
          <w:rPr>
            <w:rStyle w:val="a7"/>
            <w:sz w:val="22"/>
          </w:rPr>
          <w:t>https://docs.google.com/forms/d/e/1FAIpQ</w:t>
        </w:r>
        <w:r w:rsidR="00FE4565" w:rsidRPr="007A0ECA">
          <w:rPr>
            <w:rStyle w:val="a7"/>
            <w:sz w:val="22"/>
          </w:rPr>
          <w:t>L</w:t>
        </w:r>
        <w:r w:rsidR="00FE4565" w:rsidRPr="007A0ECA">
          <w:rPr>
            <w:rStyle w:val="a7"/>
            <w:sz w:val="22"/>
          </w:rPr>
          <w:t>SfSBqbmNH-r7NkjnxK9fc_9WvQshSxc5G3vT34HsT-2leS_nQ/viewform?embedded=true</w:t>
        </w:r>
      </w:hyperlink>
    </w:p>
    <w:p w14:paraId="522D0585" w14:textId="7061E9FE" w:rsidR="004F67DA" w:rsidRDefault="004F67DA">
      <w:pPr>
        <w:widowControl/>
        <w:jc w:val="left"/>
        <w:rPr>
          <w:sz w:val="22"/>
        </w:rPr>
      </w:pPr>
      <w:r>
        <w:rPr>
          <w:sz w:val="22"/>
        </w:rPr>
        <w:br w:type="page"/>
      </w:r>
    </w:p>
    <w:p w14:paraId="775A9FBE" w14:textId="77777777" w:rsidR="00F04FA2" w:rsidRPr="00F04FA2" w:rsidRDefault="00F04FA2" w:rsidP="00F04FA2">
      <w:pPr>
        <w:spacing w:line="440" w:lineRule="exact"/>
        <w:rPr>
          <w:sz w:val="22"/>
        </w:rPr>
      </w:pPr>
    </w:p>
    <w:p w14:paraId="26A1E31C" w14:textId="25512046" w:rsidR="004432B4" w:rsidRDefault="00392CD0" w:rsidP="00F04FA2">
      <w:pPr>
        <w:spacing w:line="440" w:lineRule="exact"/>
        <w:rPr>
          <w:sz w:val="22"/>
        </w:rPr>
      </w:pPr>
      <w:r>
        <w:rPr>
          <w:rFonts w:hint="eastAsia"/>
          <w:sz w:val="22"/>
        </w:rPr>
        <w:t>〔レポートの内容と締切り〕</w:t>
      </w:r>
    </w:p>
    <w:tbl>
      <w:tblPr>
        <w:tblStyle w:val="a6"/>
        <w:tblW w:w="0" w:type="auto"/>
        <w:tblInd w:w="5" w:type="dxa"/>
        <w:tblBorders>
          <w:left w:val="none" w:sz="0" w:space="0" w:color="auto"/>
          <w:right w:val="none" w:sz="0" w:space="0" w:color="auto"/>
        </w:tblBorders>
        <w:tblLook w:val="04A0" w:firstRow="1" w:lastRow="0" w:firstColumn="1" w:lastColumn="0" w:noHBand="0" w:noVBand="1"/>
      </w:tblPr>
      <w:tblGrid>
        <w:gridCol w:w="846"/>
        <w:gridCol w:w="5485"/>
        <w:gridCol w:w="1084"/>
        <w:gridCol w:w="1084"/>
      </w:tblGrid>
      <w:tr w:rsidR="006E2F05" w14:paraId="66808B34" w14:textId="77777777" w:rsidTr="006E2F05">
        <w:tc>
          <w:tcPr>
            <w:tcW w:w="846" w:type="dxa"/>
            <w:tcBorders>
              <w:bottom w:val="double" w:sz="4" w:space="0" w:color="auto"/>
            </w:tcBorders>
            <w:vAlign w:val="center"/>
          </w:tcPr>
          <w:p w14:paraId="1F157059" w14:textId="4B74DA7B" w:rsidR="006E2F05" w:rsidRDefault="006E2F05" w:rsidP="00CC0EF8">
            <w:pPr>
              <w:spacing w:line="440" w:lineRule="exact"/>
              <w:jc w:val="center"/>
              <w:rPr>
                <w:rFonts w:hint="eastAsia"/>
                <w:sz w:val="22"/>
              </w:rPr>
            </w:pPr>
            <w:r>
              <w:rPr>
                <w:rFonts w:hint="eastAsia"/>
                <w:sz w:val="22"/>
              </w:rPr>
              <w:t>レポート番号</w:t>
            </w:r>
          </w:p>
        </w:tc>
        <w:tc>
          <w:tcPr>
            <w:tcW w:w="5485" w:type="dxa"/>
            <w:tcBorders>
              <w:bottom w:val="double" w:sz="4" w:space="0" w:color="auto"/>
            </w:tcBorders>
            <w:vAlign w:val="center"/>
          </w:tcPr>
          <w:p w14:paraId="7036AA8E" w14:textId="0904FAC8" w:rsidR="006E2F05" w:rsidRDefault="006E2F05" w:rsidP="00CC0EF8">
            <w:pPr>
              <w:spacing w:line="440" w:lineRule="exact"/>
              <w:jc w:val="center"/>
              <w:rPr>
                <w:sz w:val="22"/>
              </w:rPr>
            </w:pPr>
            <w:r>
              <w:rPr>
                <w:rFonts w:hint="eastAsia"/>
                <w:sz w:val="22"/>
              </w:rPr>
              <w:t>テーマ</w:t>
            </w:r>
          </w:p>
        </w:tc>
        <w:tc>
          <w:tcPr>
            <w:tcW w:w="1084" w:type="dxa"/>
            <w:tcBorders>
              <w:bottom w:val="double" w:sz="4" w:space="0" w:color="auto"/>
            </w:tcBorders>
            <w:vAlign w:val="center"/>
          </w:tcPr>
          <w:p w14:paraId="7C3A0EBB" w14:textId="2ADF77E8" w:rsidR="006E2F05" w:rsidRDefault="006E2F05" w:rsidP="00CC0EF8">
            <w:pPr>
              <w:spacing w:line="440" w:lineRule="exact"/>
              <w:jc w:val="center"/>
              <w:rPr>
                <w:sz w:val="22"/>
              </w:rPr>
            </w:pPr>
            <w:r>
              <w:rPr>
                <w:rFonts w:hint="eastAsia"/>
                <w:sz w:val="22"/>
              </w:rPr>
              <w:t>提出期間</w:t>
            </w:r>
          </w:p>
        </w:tc>
        <w:tc>
          <w:tcPr>
            <w:tcW w:w="1084" w:type="dxa"/>
            <w:tcBorders>
              <w:bottom w:val="double" w:sz="4" w:space="0" w:color="auto"/>
            </w:tcBorders>
            <w:vAlign w:val="center"/>
          </w:tcPr>
          <w:p w14:paraId="5A541398" w14:textId="1CB803FC" w:rsidR="006E2F05" w:rsidRDefault="006E2F05" w:rsidP="00CC0EF8">
            <w:pPr>
              <w:spacing w:line="440" w:lineRule="exact"/>
              <w:jc w:val="center"/>
              <w:rPr>
                <w:sz w:val="22"/>
              </w:rPr>
            </w:pPr>
            <w:r>
              <w:rPr>
                <w:rFonts w:hint="eastAsia"/>
                <w:sz w:val="22"/>
              </w:rPr>
              <w:t>最低字数</w:t>
            </w:r>
          </w:p>
        </w:tc>
      </w:tr>
      <w:tr w:rsidR="006E2F05" w14:paraId="0DC7A151" w14:textId="77777777" w:rsidTr="006E2F05">
        <w:tc>
          <w:tcPr>
            <w:tcW w:w="846" w:type="dxa"/>
            <w:tcBorders>
              <w:top w:val="double" w:sz="4" w:space="0" w:color="auto"/>
            </w:tcBorders>
            <w:vAlign w:val="center"/>
          </w:tcPr>
          <w:p w14:paraId="1E9593B1" w14:textId="521F6E20" w:rsidR="006E2F05" w:rsidRPr="006E2F05" w:rsidRDefault="006E2F05" w:rsidP="006E2F05">
            <w:pPr>
              <w:spacing w:line="440" w:lineRule="exact"/>
              <w:jc w:val="center"/>
              <w:rPr>
                <w:rFonts w:hint="eastAsia"/>
                <w:sz w:val="28"/>
                <w:szCs w:val="28"/>
              </w:rPr>
            </w:pPr>
            <w:r w:rsidRPr="006E2F05">
              <w:rPr>
                <w:rFonts w:hint="eastAsia"/>
                <w:sz w:val="28"/>
                <w:szCs w:val="28"/>
              </w:rPr>
              <w:t>a</w:t>
            </w:r>
          </w:p>
        </w:tc>
        <w:tc>
          <w:tcPr>
            <w:tcW w:w="5485" w:type="dxa"/>
            <w:tcBorders>
              <w:top w:val="double" w:sz="4" w:space="0" w:color="auto"/>
            </w:tcBorders>
          </w:tcPr>
          <w:p w14:paraId="6C6933B0" w14:textId="1483C7D3" w:rsidR="006E2F05" w:rsidRDefault="006E2F05" w:rsidP="00F04FA2">
            <w:pPr>
              <w:spacing w:line="440" w:lineRule="exact"/>
              <w:rPr>
                <w:sz w:val="22"/>
              </w:rPr>
            </w:pPr>
            <w:r>
              <w:rPr>
                <w:rFonts w:hint="eastAsia"/>
                <w:sz w:val="22"/>
              </w:rPr>
              <w:t>コンビニまたはスーパーで売られているプライベートブランド商品を二つ選び、ほぼ同種の非ブランド商品（同一店舗内）の値段と比較しなさい。そして、選んだ商品名、店の名前、価格差がいくらかを書きなさい。</w:t>
            </w:r>
          </w:p>
        </w:tc>
        <w:tc>
          <w:tcPr>
            <w:tcW w:w="1084" w:type="dxa"/>
            <w:tcBorders>
              <w:top w:val="double" w:sz="4" w:space="0" w:color="auto"/>
            </w:tcBorders>
            <w:vAlign w:val="center"/>
          </w:tcPr>
          <w:p w14:paraId="1AF0D310" w14:textId="5826B03D" w:rsidR="006E2F05" w:rsidRDefault="006E2F05" w:rsidP="00A955F0">
            <w:pPr>
              <w:spacing w:line="440" w:lineRule="exact"/>
              <w:jc w:val="center"/>
              <w:rPr>
                <w:sz w:val="22"/>
              </w:rPr>
            </w:pPr>
            <w:r>
              <w:rPr>
                <w:rFonts w:hint="eastAsia"/>
                <w:sz w:val="22"/>
              </w:rPr>
              <w:t>4/7～4/27</w:t>
            </w:r>
          </w:p>
        </w:tc>
        <w:tc>
          <w:tcPr>
            <w:tcW w:w="1084" w:type="dxa"/>
            <w:tcBorders>
              <w:top w:val="double" w:sz="4" w:space="0" w:color="auto"/>
            </w:tcBorders>
            <w:vAlign w:val="center"/>
          </w:tcPr>
          <w:p w14:paraId="23DDC47C" w14:textId="5BCD70F8" w:rsidR="006E2F05" w:rsidRDefault="006E2F05" w:rsidP="009849FC">
            <w:pPr>
              <w:spacing w:line="440" w:lineRule="exact"/>
              <w:jc w:val="center"/>
              <w:rPr>
                <w:sz w:val="22"/>
              </w:rPr>
            </w:pPr>
            <w:r>
              <w:rPr>
                <w:rFonts w:hint="eastAsia"/>
                <w:sz w:val="22"/>
              </w:rPr>
              <w:t>30字</w:t>
            </w:r>
          </w:p>
        </w:tc>
      </w:tr>
      <w:tr w:rsidR="006E2F05" w14:paraId="3D87F459" w14:textId="77777777" w:rsidTr="006E2F05">
        <w:tc>
          <w:tcPr>
            <w:tcW w:w="846" w:type="dxa"/>
            <w:vAlign w:val="center"/>
          </w:tcPr>
          <w:p w14:paraId="68452A8F" w14:textId="1AD09EC3" w:rsidR="006E2F05" w:rsidRPr="006E2F05" w:rsidRDefault="006E2F05" w:rsidP="006E2F05">
            <w:pPr>
              <w:spacing w:line="440" w:lineRule="exact"/>
              <w:jc w:val="center"/>
              <w:rPr>
                <w:rFonts w:hint="eastAsia"/>
                <w:sz w:val="28"/>
                <w:szCs w:val="28"/>
              </w:rPr>
            </w:pPr>
            <w:r w:rsidRPr="006E2F05">
              <w:rPr>
                <w:rFonts w:hint="eastAsia"/>
                <w:sz w:val="28"/>
                <w:szCs w:val="28"/>
              </w:rPr>
              <w:t>b</w:t>
            </w:r>
          </w:p>
        </w:tc>
        <w:tc>
          <w:tcPr>
            <w:tcW w:w="5485" w:type="dxa"/>
          </w:tcPr>
          <w:p w14:paraId="3E8452DA" w14:textId="6B4F9CF4" w:rsidR="006E2F05" w:rsidRDefault="006E2F05" w:rsidP="00F04FA2">
            <w:pPr>
              <w:spacing w:line="440" w:lineRule="exact"/>
              <w:rPr>
                <w:sz w:val="22"/>
              </w:rPr>
            </w:pPr>
            <w:r>
              <w:rPr>
                <w:rFonts w:hint="eastAsia"/>
                <w:sz w:val="22"/>
              </w:rPr>
              <w:t>①ほとんどの国で、近代になるまでの貨幣の主流は金属貨幣であった。その理由を説明しなさい。②次に、近代以降になると、紙のお札（紙幣・銀行券）が金属貨幣に取って代わったが、そうなった理由を説明しなさい。</w:t>
            </w:r>
          </w:p>
        </w:tc>
        <w:tc>
          <w:tcPr>
            <w:tcW w:w="1084" w:type="dxa"/>
            <w:vAlign w:val="center"/>
          </w:tcPr>
          <w:p w14:paraId="756B5866" w14:textId="0720ED53" w:rsidR="006E2F05" w:rsidRDefault="006E2F05" w:rsidP="00A955F0">
            <w:pPr>
              <w:spacing w:line="440" w:lineRule="exact"/>
              <w:jc w:val="center"/>
              <w:rPr>
                <w:sz w:val="22"/>
              </w:rPr>
            </w:pPr>
            <w:r>
              <w:rPr>
                <w:rFonts w:hint="eastAsia"/>
                <w:sz w:val="22"/>
              </w:rPr>
              <w:t>4/28～5/25</w:t>
            </w:r>
          </w:p>
        </w:tc>
        <w:tc>
          <w:tcPr>
            <w:tcW w:w="1084" w:type="dxa"/>
            <w:vAlign w:val="center"/>
          </w:tcPr>
          <w:p w14:paraId="322B2DC7" w14:textId="04ADB871" w:rsidR="006E2F05" w:rsidRDefault="006E2F05" w:rsidP="009849FC">
            <w:pPr>
              <w:spacing w:line="440" w:lineRule="exact"/>
              <w:jc w:val="center"/>
              <w:rPr>
                <w:sz w:val="22"/>
              </w:rPr>
            </w:pPr>
            <w:r>
              <w:rPr>
                <w:rFonts w:hint="eastAsia"/>
                <w:sz w:val="22"/>
              </w:rPr>
              <w:t>400字</w:t>
            </w:r>
          </w:p>
        </w:tc>
      </w:tr>
      <w:tr w:rsidR="006E2F05" w14:paraId="2EF4BACD" w14:textId="77777777" w:rsidTr="006E2F05">
        <w:tc>
          <w:tcPr>
            <w:tcW w:w="846" w:type="dxa"/>
            <w:vAlign w:val="center"/>
          </w:tcPr>
          <w:p w14:paraId="542ABD04" w14:textId="50677036" w:rsidR="006E2F05" w:rsidRPr="006E2F05" w:rsidRDefault="006E2F05" w:rsidP="006E2F05">
            <w:pPr>
              <w:spacing w:line="440" w:lineRule="exact"/>
              <w:jc w:val="center"/>
              <w:rPr>
                <w:rFonts w:hint="eastAsia"/>
                <w:sz w:val="28"/>
                <w:szCs w:val="28"/>
              </w:rPr>
            </w:pPr>
            <w:r w:rsidRPr="006E2F05">
              <w:rPr>
                <w:rFonts w:hint="eastAsia"/>
                <w:sz w:val="28"/>
                <w:szCs w:val="28"/>
              </w:rPr>
              <w:t>c</w:t>
            </w:r>
          </w:p>
        </w:tc>
        <w:tc>
          <w:tcPr>
            <w:tcW w:w="5485" w:type="dxa"/>
          </w:tcPr>
          <w:p w14:paraId="23B5D7FF" w14:textId="407E9BC5" w:rsidR="006E2F05" w:rsidRDefault="006E2F05" w:rsidP="00F04FA2">
            <w:pPr>
              <w:spacing w:line="440" w:lineRule="exact"/>
              <w:rPr>
                <w:sz w:val="22"/>
              </w:rPr>
            </w:pPr>
            <w:r>
              <w:rPr>
                <w:rFonts w:hint="eastAsia"/>
                <w:sz w:val="22"/>
              </w:rPr>
              <w:t>①コメ、②電気、③コンビニの菓子、④推し活のグッズ代、のすべてが10％値上がりしたと仮定する。あなたが節約する場合、消費を減らす度合いが大きいものから順に、番号を並べなさい。次に、なぜその順番なのかを説明しなさい。</w:t>
            </w:r>
          </w:p>
        </w:tc>
        <w:tc>
          <w:tcPr>
            <w:tcW w:w="1084" w:type="dxa"/>
            <w:vAlign w:val="center"/>
          </w:tcPr>
          <w:p w14:paraId="122C0710" w14:textId="76975B2F" w:rsidR="006E2F05" w:rsidRDefault="006E2F05" w:rsidP="00A955F0">
            <w:pPr>
              <w:spacing w:line="440" w:lineRule="exact"/>
              <w:jc w:val="center"/>
              <w:rPr>
                <w:sz w:val="22"/>
              </w:rPr>
            </w:pPr>
            <w:r>
              <w:rPr>
                <w:rFonts w:hint="eastAsia"/>
                <w:sz w:val="22"/>
              </w:rPr>
              <w:t>5/26～6/15</w:t>
            </w:r>
          </w:p>
        </w:tc>
        <w:tc>
          <w:tcPr>
            <w:tcW w:w="1084" w:type="dxa"/>
            <w:vAlign w:val="center"/>
          </w:tcPr>
          <w:p w14:paraId="3E17B7D8" w14:textId="493CCE15" w:rsidR="006E2F05" w:rsidRDefault="006E2F05" w:rsidP="009849FC">
            <w:pPr>
              <w:spacing w:line="440" w:lineRule="exact"/>
              <w:jc w:val="center"/>
              <w:rPr>
                <w:sz w:val="22"/>
              </w:rPr>
            </w:pPr>
            <w:r>
              <w:rPr>
                <w:rFonts w:hint="eastAsia"/>
                <w:sz w:val="22"/>
              </w:rPr>
              <w:t>200字</w:t>
            </w:r>
          </w:p>
        </w:tc>
      </w:tr>
      <w:tr w:rsidR="006E2F05" w14:paraId="7A767BF6" w14:textId="77777777" w:rsidTr="006E2F05">
        <w:tc>
          <w:tcPr>
            <w:tcW w:w="846" w:type="dxa"/>
            <w:vAlign w:val="center"/>
          </w:tcPr>
          <w:p w14:paraId="1554ED36" w14:textId="2B48AB80" w:rsidR="006E2F05" w:rsidRPr="006E2F05" w:rsidRDefault="006E2F05" w:rsidP="006E2F05">
            <w:pPr>
              <w:spacing w:line="440" w:lineRule="exact"/>
              <w:jc w:val="center"/>
              <w:rPr>
                <w:rFonts w:hint="eastAsia"/>
                <w:sz w:val="28"/>
                <w:szCs w:val="28"/>
              </w:rPr>
            </w:pPr>
            <w:r w:rsidRPr="006E2F05">
              <w:rPr>
                <w:rFonts w:hint="eastAsia"/>
                <w:sz w:val="28"/>
                <w:szCs w:val="28"/>
              </w:rPr>
              <w:t>d</w:t>
            </w:r>
          </w:p>
        </w:tc>
        <w:tc>
          <w:tcPr>
            <w:tcW w:w="5485" w:type="dxa"/>
          </w:tcPr>
          <w:p w14:paraId="7DAF226F" w14:textId="06A2243D" w:rsidR="006E2F05" w:rsidRDefault="006E2F05" w:rsidP="00F04FA2">
            <w:pPr>
              <w:spacing w:line="440" w:lineRule="exact"/>
              <w:rPr>
                <w:sz w:val="22"/>
              </w:rPr>
            </w:pPr>
            <w:r>
              <w:rPr>
                <w:rFonts w:hint="eastAsia"/>
                <w:sz w:val="22"/>
              </w:rPr>
              <w:t>チャリティー（寄付）には、情報の非対称性の問題がある、と言われている。具体的にどのような非対称性があるのか、そして、それを克服するための対策としては何がありうるのかを説明しなさい。</w:t>
            </w:r>
          </w:p>
        </w:tc>
        <w:tc>
          <w:tcPr>
            <w:tcW w:w="1084" w:type="dxa"/>
            <w:vAlign w:val="center"/>
          </w:tcPr>
          <w:p w14:paraId="42C905F8" w14:textId="70E01843" w:rsidR="006E2F05" w:rsidRDefault="006E2F05" w:rsidP="00A955F0">
            <w:pPr>
              <w:spacing w:line="440" w:lineRule="exact"/>
              <w:jc w:val="center"/>
              <w:rPr>
                <w:sz w:val="22"/>
              </w:rPr>
            </w:pPr>
            <w:r>
              <w:rPr>
                <w:rFonts w:hint="eastAsia"/>
                <w:sz w:val="22"/>
              </w:rPr>
              <w:t>6/16～7/6</w:t>
            </w:r>
          </w:p>
        </w:tc>
        <w:tc>
          <w:tcPr>
            <w:tcW w:w="1084" w:type="dxa"/>
            <w:vAlign w:val="center"/>
          </w:tcPr>
          <w:p w14:paraId="34F6C87F" w14:textId="3A1EB3E5" w:rsidR="006E2F05" w:rsidRDefault="006E2F05" w:rsidP="009849FC">
            <w:pPr>
              <w:spacing w:line="440" w:lineRule="exact"/>
              <w:jc w:val="center"/>
              <w:rPr>
                <w:sz w:val="22"/>
              </w:rPr>
            </w:pPr>
            <w:r>
              <w:rPr>
                <w:rFonts w:hint="eastAsia"/>
                <w:sz w:val="22"/>
              </w:rPr>
              <w:t>300字</w:t>
            </w:r>
          </w:p>
        </w:tc>
      </w:tr>
      <w:tr w:rsidR="006E2F05" w14:paraId="50AFA1EC" w14:textId="77777777" w:rsidTr="006E2F05">
        <w:tc>
          <w:tcPr>
            <w:tcW w:w="846" w:type="dxa"/>
            <w:vAlign w:val="center"/>
          </w:tcPr>
          <w:p w14:paraId="50DC968F" w14:textId="1DE805D9" w:rsidR="006E2F05" w:rsidRPr="006E2F05" w:rsidRDefault="006E2F05" w:rsidP="006E2F05">
            <w:pPr>
              <w:spacing w:line="440" w:lineRule="exact"/>
              <w:jc w:val="center"/>
              <w:rPr>
                <w:rFonts w:hint="eastAsia"/>
                <w:sz w:val="28"/>
                <w:szCs w:val="28"/>
              </w:rPr>
            </w:pPr>
            <w:r w:rsidRPr="006E2F05">
              <w:rPr>
                <w:rFonts w:hint="eastAsia"/>
                <w:sz w:val="28"/>
                <w:szCs w:val="28"/>
              </w:rPr>
              <w:t>e</w:t>
            </w:r>
          </w:p>
        </w:tc>
        <w:tc>
          <w:tcPr>
            <w:tcW w:w="5485" w:type="dxa"/>
          </w:tcPr>
          <w:p w14:paraId="3CAED9BD" w14:textId="761CFB2B" w:rsidR="006E2F05" w:rsidRDefault="006E2F05" w:rsidP="00F04FA2">
            <w:pPr>
              <w:spacing w:line="440" w:lineRule="exact"/>
              <w:rPr>
                <w:sz w:val="22"/>
              </w:rPr>
            </w:pPr>
            <w:r>
              <w:rPr>
                <w:rFonts w:hint="eastAsia"/>
                <w:sz w:val="22"/>
              </w:rPr>
              <w:t>正社員としてあなたが働くうえで、重視する労働環境は何ですか。大切と思う順に4つの条件を挙げなさい。さらに、一番大切だといま思っている内容については、なぜそれが最優先なのかを説明しなさい。</w:t>
            </w:r>
          </w:p>
        </w:tc>
        <w:tc>
          <w:tcPr>
            <w:tcW w:w="1084" w:type="dxa"/>
            <w:vAlign w:val="center"/>
          </w:tcPr>
          <w:p w14:paraId="1AE405EC" w14:textId="2492BC5A" w:rsidR="006E2F05" w:rsidRDefault="006E2F05" w:rsidP="00A955F0">
            <w:pPr>
              <w:spacing w:line="440" w:lineRule="exact"/>
              <w:jc w:val="center"/>
              <w:rPr>
                <w:sz w:val="22"/>
              </w:rPr>
            </w:pPr>
            <w:r>
              <w:rPr>
                <w:rFonts w:hint="eastAsia"/>
                <w:sz w:val="22"/>
              </w:rPr>
              <w:t>7/7～7/27</w:t>
            </w:r>
          </w:p>
        </w:tc>
        <w:tc>
          <w:tcPr>
            <w:tcW w:w="1084" w:type="dxa"/>
            <w:vAlign w:val="center"/>
          </w:tcPr>
          <w:p w14:paraId="38C3F58B" w14:textId="46AB6E44" w:rsidR="006E2F05" w:rsidRDefault="006E2F05" w:rsidP="009849FC">
            <w:pPr>
              <w:spacing w:line="440" w:lineRule="exact"/>
              <w:jc w:val="center"/>
              <w:rPr>
                <w:sz w:val="22"/>
              </w:rPr>
            </w:pPr>
            <w:r>
              <w:rPr>
                <w:rFonts w:hint="eastAsia"/>
                <w:sz w:val="22"/>
              </w:rPr>
              <w:t>200字</w:t>
            </w:r>
          </w:p>
        </w:tc>
      </w:tr>
    </w:tbl>
    <w:p w14:paraId="12591997" w14:textId="77777777" w:rsidR="00F04FA2" w:rsidRPr="00F04FA2" w:rsidRDefault="00F04FA2" w:rsidP="00F04FA2">
      <w:pPr>
        <w:spacing w:line="440" w:lineRule="exact"/>
        <w:rPr>
          <w:sz w:val="22"/>
        </w:rPr>
      </w:pPr>
    </w:p>
    <w:sectPr w:rsidR="00F04FA2" w:rsidRPr="00F04F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7453D"/>
    <w:multiLevelType w:val="hybridMultilevel"/>
    <w:tmpl w:val="DC0C5C04"/>
    <w:lvl w:ilvl="0" w:tplc="E946B55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7000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A2"/>
    <w:rsid w:val="00001F9B"/>
    <w:rsid w:val="00015080"/>
    <w:rsid w:val="000175AF"/>
    <w:rsid w:val="00020A25"/>
    <w:rsid w:val="000211FF"/>
    <w:rsid w:val="00021738"/>
    <w:rsid w:val="00023B3F"/>
    <w:rsid w:val="00027733"/>
    <w:rsid w:val="00027D5F"/>
    <w:rsid w:val="000314E3"/>
    <w:rsid w:val="00034F50"/>
    <w:rsid w:val="0004004F"/>
    <w:rsid w:val="00044996"/>
    <w:rsid w:val="00052981"/>
    <w:rsid w:val="00052FE4"/>
    <w:rsid w:val="00053393"/>
    <w:rsid w:val="00055770"/>
    <w:rsid w:val="00063D1D"/>
    <w:rsid w:val="0007061D"/>
    <w:rsid w:val="00083DF1"/>
    <w:rsid w:val="00086306"/>
    <w:rsid w:val="000864B9"/>
    <w:rsid w:val="000903C0"/>
    <w:rsid w:val="000907C1"/>
    <w:rsid w:val="00093FD7"/>
    <w:rsid w:val="000A00BE"/>
    <w:rsid w:val="000A402E"/>
    <w:rsid w:val="000B045C"/>
    <w:rsid w:val="000B4518"/>
    <w:rsid w:val="000B4E88"/>
    <w:rsid w:val="000C2E28"/>
    <w:rsid w:val="000C62E5"/>
    <w:rsid w:val="000E076A"/>
    <w:rsid w:val="000E1051"/>
    <w:rsid w:val="000E4929"/>
    <w:rsid w:val="000E4966"/>
    <w:rsid w:val="000E538C"/>
    <w:rsid w:val="000F20F1"/>
    <w:rsid w:val="0010382C"/>
    <w:rsid w:val="00103F78"/>
    <w:rsid w:val="00104D0C"/>
    <w:rsid w:val="00105B65"/>
    <w:rsid w:val="00111780"/>
    <w:rsid w:val="00112524"/>
    <w:rsid w:val="001128B5"/>
    <w:rsid w:val="00112D61"/>
    <w:rsid w:val="00114FAC"/>
    <w:rsid w:val="0011539A"/>
    <w:rsid w:val="00123696"/>
    <w:rsid w:val="00126928"/>
    <w:rsid w:val="00131E2E"/>
    <w:rsid w:val="00132F9E"/>
    <w:rsid w:val="00133EE1"/>
    <w:rsid w:val="0013615E"/>
    <w:rsid w:val="00136A36"/>
    <w:rsid w:val="00137640"/>
    <w:rsid w:val="00140408"/>
    <w:rsid w:val="00140600"/>
    <w:rsid w:val="00141D59"/>
    <w:rsid w:val="001445AA"/>
    <w:rsid w:val="00144F33"/>
    <w:rsid w:val="00146F10"/>
    <w:rsid w:val="00147FC1"/>
    <w:rsid w:val="00150932"/>
    <w:rsid w:val="00151472"/>
    <w:rsid w:val="00151EB6"/>
    <w:rsid w:val="00157C9E"/>
    <w:rsid w:val="00161855"/>
    <w:rsid w:val="001654F8"/>
    <w:rsid w:val="0016574D"/>
    <w:rsid w:val="0016637F"/>
    <w:rsid w:val="00166665"/>
    <w:rsid w:val="00167358"/>
    <w:rsid w:val="00167DF5"/>
    <w:rsid w:val="001726E7"/>
    <w:rsid w:val="001736B1"/>
    <w:rsid w:val="00174242"/>
    <w:rsid w:val="0017630D"/>
    <w:rsid w:val="00177C2C"/>
    <w:rsid w:val="00181923"/>
    <w:rsid w:val="00190744"/>
    <w:rsid w:val="001926CC"/>
    <w:rsid w:val="001A1091"/>
    <w:rsid w:val="001A7136"/>
    <w:rsid w:val="001A74C0"/>
    <w:rsid w:val="001A767F"/>
    <w:rsid w:val="001B6D5D"/>
    <w:rsid w:val="001B7014"/>
    <w:rsid w:val="001B7580"/>
    <w:rsid w:val="001C10D0"/>
    <w:rsid w:val="001C790C"/>
    <w:rsid w:val="001D7E8B"/>
    <w:rsid w:val="001E1CC9"/>
    <w:rsid w:val="001E2693"/>
    <w:rsid w:val="001E5E9D"/>
    <w:rsid w:val="001F42BE"/>
    <w:rsid w:val="001F6D1F"/>
    <w:rsid w:val="00200438"/>
    <w:rsid w:val="00200490"/>
    <w:rsid w:val="00200636"/>
    <w:rsid w:val="002030FF"/>
    <w:rsid w:val="002033FA"/>
    <w:rsid w:val="00206437"/>
    <w:rsid w:val="002120F3"/>
    <w:rsid w:val="002137AD"/>
    <w:rsid w:val="00216EE9"/>
    <w:rsid w:val="00223B7A"/>
    <w:rsid w:val="0022401D"/>
    <w:rsid w:val="0022611A"/>
    <w:rsid w:val="0022714B"/>
    <w:rsid w:val="0023447C"/>
    <w:rsid w:val="002378F9"/>
    <w:rsid w:val="0024208E"/>
    <w:rsid w:val="00242696"/>
    <w:rsid w:val="00244FBC"/>
    <w:rsid w:val="00253F8E"/>
    <w:rsid w:val="00275F3B"/>
    <w:rsid w:val="00281261"/>
    <w:rsid w:val="00281943"/>
    <w:rsid w:val="0028264C"/>
    <w:rsid w:val="002833ED"/>
    <w:rsid w:val="0028369A"/>
    <w:rsid w:val="00291D23"/>
    <w:rsid w:val="00291D95"/>
    <w:rsid w:val="00292606"/>
    <w:rsid w:val="00293C6C"/>
    <w:rsid w:val="002A08FC"/>
    <w:rsid w:val="002A0CFB"/>
    <w:rsid w:val="002A27A4"/>
    <w:rsid w:val="002A6135"/>
    <w:rsid w:val="002A7E37"/>
    <w:rsid w:val="002B0BE4"/>
    <w:rsid w:val="002B17EA"/>
    <w:rsid w:val="002C2E70"/>
    <w:rsid w:val="002C401E"/>
    <w:rsid w:val="002D43E8"/>
    <w:rsid w:val="002E0D58"/>
    <w:rsid w:val="002F3D77"/>
    <w:rsid w:val="002F6B5F"/>
    <w:rsid w:val="002F72E1"/>
    <w:rsid w:val="00300549"/>
    <w:rsid w:val="003020F2"/>
    <w:rsid w:val="003027C1"/>
    <w:rsid w:val="003033C9"/>
    <w:rsid w:val="0031201A"/>
    <w:rsid w:val="003142C8"/>
    <w:rsid w:val="00324704"/>
    <w:rsid w:val="00330F83"/>
    <w:rsid w:val="0033246C"/>
    <w:rsid w:val="003334F4"/>
    <w:rsid w:val="00333D46"/>
    <w:rsid w:val="003372C7"/>
    <w:rsid w:val="00340728"/>
    <w:rsid w:val="0034137B"/>
    <w:rsid w:val="003471D6"/>
    <w:rsid w:val="00351142"/>
    <w:rsid w:val="00353AAE"/>
    <w:rsid w:val="00360132"/>
    <w:rsid w:val="0036073A"/>
    <w:rsid w:val="00361FA6"/>
    <w:rsid w:val="0036400D"/>
    <w:rsid w:val="0036640F"/>
    <w:rsid w:val="0036688F"/>
    <w:rsid w:val="00366DA2"/>
    <w:rsid w:val="00367421"/>
    <w:rsid w:val="0037031E"/>
    <w:rsid w:val="00380607"/>
    <w:rsid w:val="00380641"/>
    <w:rsid w:val="003834E4"/>
    <w:rsid w:val="003840FB"/>
    <w:rsid w:val="003843EE"/>
    <w:rsid w:val="00386F68"/>
    <w:rsid w:val="00387FF4"/>
    <w:rsid w:val="00390CC7"/>
    <w:rsid w:val="003925CC"/>
    <w:rsid w:val="00392CD0"/>
    <w:rsid w:val="003946DD"/>
    <w:rsid w:val="003A2C8A"/>
    <w:rsid w:val="003A367B"/>
    <w:rsid w:val="003A611D"/>
    <w:rsid w:val="003A748D"/>
    <w:rsid w:val="003B526E"/>
    <w:rsid w:val="003C02B3"/>
    <w:rsid w:val="003C2005"/>
    <w:rsid w:val="003C2EB1"/>
    <w:rsid w:val="003C45BE"/>
    <w:rsid w:val="003C55FD"/>
    <w:rsid w:val="003C561C"/>
    <w:rsid w:val="003C72BB"/>
    <w:rsid w:val="003C7ADD"/>
    <w:rsid w:val="003D183B"/>
    <w:rsid w:val="003D3F25"/>
    <w:rsid w:val="003E776D"/>
    <w:rsid w:val="003F26AF"/>
    <w:rsid w:val="003F27E0"/>
    <w:rsid w:val="003F4123"/>
    <w:rsid w:val="003F62B7"/>
    <w:rsid w:val="003F7E3E"/>
    <w:rsid w:val="00410621"/>
    <w:rsid w:val="0042063C"/>
    <w:rsid w:val="00421EA3"/>
    <w:rsid w:val="004243DE"/>
    <w:rsid w:val="0042511F"/>
    <w:rsid w:val="00432723"/>
    <w:rsid w:val="0043281C"/>
    <w:rsid w:val="0043371C"/>
    <w:rsid w:val="004345D3"/>
    <w:rsid w:val="00436EA3"/>
    <w:rsid w:val="004402D5"/>
    <w:rsid w:val="00440BDF"/>
    <w:rsid w:val="004432B4"/>
    <w:rsid w:val="00443328"/>
    <w:rsid w:val="00444AFD"/>
    <w:rsid w:val="004452F3"/>
    <w:rsid w:val="0044592F"/>
    <w:rsid w:val="0044730C"/>
    <w:rsid w:val="00447FDF"/>
    <w:rsid w:val="00452C72"/>
    <w:rsid w:val="00454023"/>
    <w:rsid w:val="00456739"/>
    <w:rsid w:val="004615B6"/>
    <w:rsid w:val="00461C4B"/>
    <w:rsid w:val="00462475"/>
    <w:rsid w:val="004643F6"/>
    <w:rsid w:val="004668B2"/>
    <w:rsid w:val="0046746F"/>
    <w:rsid w:val="0047061E"/>
    <w:rsid w:val="00470644"/>
    <w:rsid w:val="004753A5"/>
    <w:rsid w:val="004768A7"/>
    <w:rsid w:val="00476C53"/>
    <w:rsid w:val="00477277"/>
    <w:rsid w:val="00477E1C"/>
    <w:rsid w:val="00481CEA"/>
    <w:rsid w:val="0048303D"/>
    <w:rsid w:val="00483883"/>
    <w:rsid w:val="00487C14"/>
    <w:rsid w:val="00490463"/>
    <w:rsid w:val="0049644A"/>
    <w:rsid w:val="004A00D2"/>
    <w:rsid w:val="004A13B9"/>
    <w:rsid w:val="004A1461"/>
    <w:rsid w:val="004A3558"/>
    <w:rsid w:val="004A3844"/>
    <w:rsid w:val="004A3CB7"/>
    <w:rsid w:val="004A4F1E"/>
    <w:rsid w:val="004B14A4"/>
    <w:rsid w:val="004B3769"/>
    <w:rsid w:val="004B4C07"/>
    <w:rsid w:val="004B6079"/>
    <w:rsid w:val="004B6096"/>
    <w:rsid w:val="004C3479"/>
    <w:rsid w:val="004D0C6E"/>
    <w:rsid w:val="004D4148"/>
    <w:rsid w:val="004E04B2"/>
    <w:rsid w:val="004E75FC"/>
    <w:rsid w:val="004F0AC1"/>
    <w:rsid w:val="004F0AF9"/>
    <w:rsid w:val="004F1A99"/>
    <w:rsid w:val="004F5FA4"/>
    <w:rsid w:val="004F67DA"/>
    <w:rsid w:val="004F6E31"/>
    <w:rsid w:val="005020C9"/>
    <w:rsid w:val="0050438C"/>
    <w:rsid w:val="0050551C"/>
    <w:rsid w:val="0051130A"/>
    <w:rsid w:val="00511469"/>
    <w:rsid w:val="0052376A"/>
    <w:rsid w:val="00527ED6"/>
    <w:rsid w:val="00533855"/>
    <w:rsid w:val="00533D1C"/>
    <w:rsid w:val="00535249"/>
    <w:rsid w:val="00535D2F"/>
    <w:rsid w:val="00535FFA"/>
    <w:rsid w:val="005369D7"/>
    <w:rsid w:val="00540AE9"/>
    <w:rsid w:val="00542FB6"/>
    <w:rsid w:val="0054456D"/>
    <w:rsid w:val="00546F2D"/>
    <w:rsid w:val="0055721C"/>
    <w:rsid w:val="00561D9F"/>
    <w:rsid w:val="00563E78"/>
    <w:rsid w:val="00566B70"/>
    <w:rsid w:val="005670A9"/>
    <w:rsid w:val="00576773"/>
    <w:rsid w:val="00580BC4"/>
    <w:rsid w:val="005843B5"/>
    <w:rsid w:val="0059013B"/>
    <w:rsid w:val="00593BB1"/>
    <w:rsid w:val="005964A6"/>
    <w:rsid w:val="00597296"/>
    <w:rsid w:val="005A220C"/>
    <w:rsid w:val="005A3ED2"/>
    <w:rsid w:val="005A3FD4"/>
    <w:rsid w:val="005A4F8D"/>
    <w:rsid w:val="005B1755"/>
    <w:rsid w:val="005B3B14"/>
    <w:rsid w:val="005B5F4D"/>
    <w:rsid w:val="005B6E28"/>
    <w:rsid w:val="005C104F"/>
    <w:rsid w:val="005C5AC7"/>
    <w:rsid w:val="005D3014"/>
    <w:rsid w:val="005D400E"/>
    <w:rsid w:val="005D4D6D"/>
    <w:rsid w:val="005D53A7"/>
    <w:rsid w:val="005D5543"/>
    <w:rsid w:val="005D5AA8"/>
    <w:rsid w:val="005D5C40"/>
    <w:rsid w:val="005D6643"/>
    <w:rsid w:val="005D6842"/>
    <w:rsid w:val="005D6FB9"/>
    <w:rsid w:val="005E04EA"/>
    <w:rsid w:val="005F27F5"/>
    <w:rsid w:val="005F534D"/>
    <w:rsid w:val="005F7DD8"/>
    <w:rsid w:val="005F7F43"/>
    <w:rsid w:val="00601166"/>
    <w:rsid w:val="00607E43"/>
    <w:rsid w:val="006114F5"/>
    <w:rsid w:val="00614E59"/>
    <w:rsid w:val="00615D0C"/>
    <w:rsid w:val="00615F10"/>
    <w:rsid w:val="006167C4"/>
    <w:rsid w:val="00616FF8"/>
    <w:rsid w:val="00620F9C"/>
    <w:rsid w:val="00624CB5"/>
    <w:rsid w:val="00625C50"/>
    <w:rsid w:val="006324D7"/>
    <w:rsid w:val="006330E3"/>
    <w:rsid w:val="006463AF"/>
    <w:rsid w:val="00653D7E"/>
    <w:rsid w:val="006602DC"/>
    <w:rsid w:val="006630D5"/>
    <w:rsid w:val="0066353E"/>
    <w:rsid w:val="00666CD9"/>
    <w:rsid w:val="00667BD2"/>
    <w:rsid w:val="00670533"/>
    <w:rsid w:val="00673780"/>
    <w:rsid w:val="0067384D"/>
    <w:rsid w:val="006818C8"/>
    <w:rsid w:val="00685DE1"/>
    <w:rsid w:val="006913D0"/>
    <w:rsid w:val="006A012C"/>
    <w:rsid w:val="006A5212"/>
    <w:rsid w:val="006A721C"/>
    <w:rsid w:val="006B135B"/>
    <w:rsid w:val="006B23F5"/>
    <w:rsid w:val="006C2D68"/>
    <w:rsid w:val="006C4812"/>
    <w:rsid w:val="006C5025"/>
    <w:rsid w:val="006C5640"/>
    <w:rsid w:val="006C72A5"/>
    <w:rsid w:val="006D32D4"/>
    <w:rsid w:val="006D4AF0"/>
    <w:rsid w:val="006D73F5"/>
    <w:rsid w:val="006E23A3"/>
    <w:rsid w:val="006E2588"/>
    <w:rsid w:val="006E2F05"/>
    <w:rsid w:val="006E4107"/>
    <w:rsid w:val="006E4F9B"/>
    <w:rsid w:val="006F5B6B"/>
    <w:rsid w:val="00701DE0"/>
    <w:rsid w:val="0070333D"/>
    <w:rsid w:val="00705BDF"/>
    <w:rsid w:val="00705C3C"/>
    <w:rsid w:val="00710FFD"/>
    <w:rsid w:val="007155AC"/>
    <w:rsid w:val="00717B0B"/>
    <w:rsid w:val="007201D3"/>
    <w:rsid w:val="00722626"/>
    <w:rsid w:val="007233F0"/>
    <w:rsid w:val="00723E06"/>
    <w:rsid w:val="007252CD"/>
    <w:rsid w:val="0072590F"/>
    <w:rsid w:val="0072618C"/>
    <w:rsid w:val="007267CC"/>
    <w:rsid w:val="007435EC"/>
    <w:rsid w:val="0074654A"/>
    <w:rsid w:val="00751933"/>
    <w:rsid w:val="00752217"/>
    <w:rsid w:val="007534B6"/>
    <w:rsid w:val="007611D2"/>
    <w:rsid w:val="00763853"/>
    <w:rsid w:val="00765557"/>
    <w:rsid w:val="007661B1"/>
    <w:rsid w:val="0076693B"/>
    <w:rsid w:val="00771AAF"/>
    <w:rsid w:val="00771AD3"/>
    <w:rsid w:val="00775FAC"/>
    <w:rsid w:val="00777D6D"/>
    <w:rsid w:val="0078208B"/>
    <w:rsid w:val="00787F48"/>
    <w:rsid w:val="00791FE0"/>
    <w:rsid w:val="007A01AF"/>
    <w:rsid w:val="007A0B96"/>
    <w:rsid w:val="007A0ECA"/>
    <w:rsid w:val="007A35E5"/>
    <w:rsid w:val="007A47F6"/>
    <w:rsid w:val="007A4AF0"/>
    <w:rsid w:val="007A6541"/>
    <w:rsid w:val="007A7DF2"/>
    <w:rsid w:val="007B3D54"/>
    <w:rsid w:val="007B584D"/>
    <w:rsid w:val="007C50FC"/>
    <w:rsid w:val="007C62CD"/>
    <w:rsid w:val="007D1806"/>
    <w:rsid w:val="007D1A67"/>
    <w:rsid w:val="007D5D9F"/>
    <w:rsid w:val="007E10D8"/>
    <w:rsid w:val="007E4C17"/>
    <w:rsid w:val="007F5855"/>
    <w:rsid w:val="007F7B6D"/>
    <w:rsid w:val="00803A9B"/>
    <w:rsid w:val="00811B1A"/>
    <w:rsid w:val="008128AB"/>
    <w:rsid w:val="008141EB"/>
    <w:rsid w:val="008211A9"/>
    <w:rsid w:val="0082172D"/>
    <w:rsid w:val="008220E9"/>
    <w:rsid w:val="00823CD1"/>
    <w:rsid w:val="008327BC"/>
    <w:rsid w:val="00832E44"/>
    <w:rsid w:val="00834316"/>
    <w:rsid w:val="00841BC2"/>
    <w:rsid w:val="00843764"/>
    <w:rsid w:val="00843D61"/>
    <w:rsid w:val="00844883"/>
    <w:rsid w:val="00851A4E"/>
    <w:rsid w:val="00852289"/>
    <w:rsid w:val="00860B48"/>
    <w:rsid w:val="008610C8"/>
    <w:rsid w:val="008623FA"/>
    <w:rsid w:val="008626A5"/>
    <w:rsid w:val="0089220D"/>
    <w:rsid w:val="008A12FA"/>
    <w:rsid w:val="008A1EB8"/>
    <w:rsid w:val="008A5721"/>
    <w:rsid w:val="008B1330"/>
    <w:rsid w:val="008C134E"/>
    <w:rsid w:val="008C1A36"/>
    <w:rsid w:val="008C1DE9"/>
    <w:rsid w:val="008C47B2"/>
    <w:rsid w:val="008D010F"/>
    <w:rsid w:val="008D3299"/>
    <w:rsid w:val="008D3AD6"/>
    <w:rsid w:val="008D3AEE"/>
    <w:rsid w:val="008D4292"/>
    <w:rsid w:val="008D66F6"/>
    <w:rsid w:val="008F488B"/>
    <w:rsid w:val="008F64C0"/>
    <w:rsid w:val="00901737"/>
    <w:rsid w:val="00902282"/>
    <w:rsid w:val="00904DAD"/>
    <w:rsid w:val="00910830"/>
    <w:rsid w:val="00913E0B"/>
    <w:rsid w:val="00916EEE"/>
    <w:rsid w:val="00930943"/>
    <w:rsid w:val="009311A5"/>
    <w:rsid w:val="0093458F"/>
    <w:rsid w:val="00940800"/>
    <w:rsid w:val="00942CB6"/>
    <w:rsid w:val="00946D2B"/>
    <w:rsid w:val="00952EAF"/>
    <w:rsid w:val="00955EC6"/>
    <w:rsid w:val="009570A0"/>
    <w:rsid w:val="0096234E"/>
    <w:rsid w:val="009623A1"/>
    <w:rsid w:val="00962AA8"/>
    <w:rsid w:val="00964911"/>
    <w:rsid w:val="00966482"/>
    <w:rsid w:val="009815CD"/>
    <w:rsid w:val="00984299"/>
    <w:rsid w:val="009842D7"/>
    <w:rsid w:val="009849FC"/>
    <w:rsid w:val="00984AF5"/>
    <w:rsid w:val="00986144"/>
    <w:rsid w:val="00986993"/>
    <w:rsid w:val="009901FB"/>
    <w:rsid w:val="00991531"/>
    <w:rsid w:val="009929A2"/>
    <w:rsid w:val="00996709"/>
    <w:rsid w:val="00997EDF"/>
    <w:rsid w:val="009A0B48"/>
    <w:rsid w:val="009A2539"/>
    <w:rsid w:val="009A2ACD"/>
    <w:rsid w:val="009A6522"/>
    <w:rsid w:val="009A6B61"/>
    <w:rsid w:val="009A6BF3"/>
    <w:rsid w:val="009B04F8"/>
    <w:rsid w:val="009B1090"/>
    <w:rsid w:val="009B1808"/>
    <w:rsid w:val="009B4213"/>
    <w:rsid w:val="009B7B7E"/>
    <w:rsid w:val="009B7C3B"/>
    <w:rsid w:val="009C1135"/>
    <w:rsid w:val="009C23FD"/>
    <w:rsid w:val="009C4A22"/>
    <w:rsid w:val="009C4B63"/>
    <w:rsid w:val="009C513F"/>
    <w:rsid w:val="009C6537"/>
    <w:rsid w:val="009D2755"/>
    <w:rsid w:val="009E038E"/>
    <w:rsid w:val="009E7E3B"/>
    <w:rsid w:val="00A01F2F"/>
    <w:rsid w:val="00A031A7"/>
    <w:rsid w:val="00A07CDD"/>
    <w:rsid w:val="00A17661"/>
    <w:rsid w:val="00A22800"/>
    <w:rsid w:val="00A22983"/>
    <w:rsid w:val="00A239B4"/>
    <w:rsid w:val="00A31D93"/>
    <w:rsid w:val="00A36527"/>
    <w:rsid w:val="00A40B5B"/>
    <w:rsid w:val="00A44229"/>
    <w:rsid w:val="00A45DD8"/>
    <w:rsid w:val="00A525C2"/>
    <w:rsid w:val="00A561B1"/>
    <w:rsid w:val="00A61308"/>
    <w:rsid w:val="00A61998"/>
    <w:rsid w:val="00A70F08"/>
    <w:rsid w:val="00A71071"/>
    <w:rsid w:val="00A71D50"/>
    <w:rsid w:val="00A7242B"/>
    <w:rsid w:val="00A85151"/>
    <w:rsid w:val="00A86D3A"/>
    <w:rsid w:val="00A87517"/>
    <w:rsid w:val="00A90A6E"/>
    <w:rsid w:val="00A930AE"/>
    <w:rsid w:val="00A94A5B"/>
    <w:rsid w:val="00A955F0"/>
    <w:rsid w:val="00A97F76"/>
    <w:rsid w:val="00AA2638"/>
    <w:rsid w:val="00AB5372"/>
    <w:rsid w:val="00AB6EDC"/>
    <w:rsid w:val="00AB7E42"/>
    <w:rsid w:val="00AC089A"/>
    <w:rsid w:val="00AC425A"/>
    <w:rsid w:val="00AC65F8"/>
    <w:rsid w:val="00AD0220"/>
    <w:rsid w:val="00AD202B"/>
    <w:rsid w:val="00AD250C"/>
    <w:rsid w:val="00AD338F"/>
    <w:rsid w:val="00AD6806"/>
    <w:rsid w:val="00AE1BE4"/>
    <w:rsid w:val="00AE1CC8"/>
    <w:rsid w:val="00AE47BA"/>
    <w:rsid w:val="00AE496A"/>
    <w:rsid w:val="00AF2A88"/>
    <w:rsid w:val="00AF643E"/>
    <w:rsid w:val="00AF7865"/>
    <w:rsid w:val="00B0389B"/>
    <w:rsid w:val="00B04C77"/>
    <w:rsid w:val="00B04EAE"/>
    <w:rsid w:val="00B07A98"/>
    <w:rsid w:val="00B11BBA"/>
    <w:rsid w:val="00B20858"/>
    <w:rsid w:val="00B2112A"/>
    <w:rsid w:val="00B37975"/>
    <w:rsid w:val="00B4421A"/>
    <w:rsid w:val="00B52ED5"/>
    <w:rsid w:val="00B53BEF"/>
    <w:rsid w:val="00B57038"/>
    <w:rsid w:val="00B63F1A"/>
    <w:rsid w:val="00B658EF"/>
    <w:rsid w:val="00B65CEF"/>
    <w:rsid w:val="00B73A42"/>
    <w:rsid w:val="00B74121"/>
    <w:rsid w:val="00B7431D"/>
    <w:rsid w:val="00B8069F"/>
    <w:rsid w:val="00B80A8F"/>
    <w:rsid w:val="00B84B57"/>
    <w:rsid w:val="00B876AD"/>
    <w:rsid w:val="00B92AD4"/>
    <w:rsid w:val="00B93CE5"/>
    <w:rsid w:val="00BA27FA"/>
    <w:rsid w:val="00BA361D"/>
    <w:rsid w:val="00BA66B7"/>
    <w:rsid w:val="00BB6E4D"/>
    <w:rsid w:val="00BB78AE"/>
    <w:rsid w:val="00BD32AF"/>
    <w:rsid w:val="00BD3C70"/>
    <w:rsid w:val="00BE53FE"/>
    <w:rsid w:val="00BE6817"/>
    <w:rsid w:val="00BE6BC4"/>
    <w:rsid w:val="00BF0375"/>
    <w:rsid w:val="00BF41AF"/>
    <w:rsid w:val="00C02C34"/>
    <w:rsid w:val="00C11DAD"/>
    <w:rsid w:val="00C1313A"/>
    <w:rsid w:val="00C21310"/>
    <w:rsid w:val="00C21AC8"/>
    <w:rsid w:val="00C302B6"/>
    <w:rsid w:val="00C41BC7"/>
    <w:rsid w:val="00C4346F"/>
    <w:rsid w:val="00C43FCA"/>
    <w:rsid w:val="00C477EA"/>
    <w:rsid w:val="00C47EAE"/>
    <w:rsid w:val="00C47ED4"/>
    <w:rsid w:val="00C53797"/>
    <w:rsid w:val="00C56D36"/>
    <w:rsid w:val="00C65574"/>
    <w:rsid w:val="00C665E9"/>
    <w:rsid w:val="00C66EAD"/>
    <w:rsid w:val="00C76D5A"/>
    <w:rsid w:val="00C80B65"/>
    <w:rsid w:val="00C844C8"/>
    <w:rsid w:val="00C87AB4"/>
    <w:rsid w:val="00C9140D"/>
    <w:rsid w:val="00C92D5E"/>
    <w:rsid w:val="00C95AD8"/>
    <w:rsid w:val="00CA4660"/>
    <w:rsid w:val="00CA639A"/>
    <w:rsid w:val="00CB0758"/>
    <w:rsid w:val="00CB14C5"/>
    <w:rsid w:val="00CB150B"/>
    <w:rsid w:val="00CB1A7B"/>
    <w:rsid w:val="00CB2B12"/>
    <w:rsid w:val="00CB6776"/>
    <w:rsid w:val="00CC0EF8"/>
    <w:rsid w:val="00CC2EB3"/>
    <w:rsid w:val="00CC40C8"/>
    <w:rsid w:val="00CD62CD"/>
    <w:rsid w:val="00CF545D"/>
    <w:rsid w:val="00D0093E"/>
    <w:rsid w:val="00D03B6E"/>
    <w:rsid w:val="00D05B02"/>
    <w:rsid w:val="00D07D71"/>
    <w:rsid w:val="00D11196"/>
    <w:rsid w:val="00D12A7B"/>
    <w:rsid w:val="00D216EA"/>
    <w:rsid w:val="00D26183"/>
    <w:rsid w:val="00D27989"/>
    <w:rsid w:val="00D34BA9"/>
    <w:rsid w:val="00D37074"/>
    <w:rsid w:val="00D43C33"/>
    <w:rsid w:val="00D52266"/>
    <w:rsid w:val="00D555BE"/>
    <w:rsid w:val="00D56C6D"/>
    <w:rsid w:val="00D65EA8"/>
    <w:rsid w:val="00D7352B"/>
    <w:rsid w:val="00D8004B"/>
    <w:rsid w:val="00D9023E"/>
    <w:rsid w:val="00D91A7F"/>
    <w:rsid w:val="00D944D8"/>
    <w:rsid w:val="00D95C80"/>
    <w:rsid w:val="00DA096E"/>
    <w:rsid w:val="00DA1F98"/>
    <w:rsid w:val="00DA6AE2"/>
    <w:rsid w:val="00DB2D88"/>
    <w:rsid w:val="00DB682C"/>
    <w:rsid w:val="00DB691C"/>
    <w:rsid w:val="00DC128F"/>
    <w:rsid w:val="00DC4E4B"/>
    <w:rsid w:val="00DD1B9B"/>
    <w:rsid w:val="00DD3001"/>
    <w:rsid w:val="00DD3C3A"/>
    <w:rsid w:val="00DD4335"/>
    <w:rsid w:val="00DD509A"/>
    <w:rsid w:val="00DD74A8"/>
    <w:rsid w:val="00DE6533"/>
    <w:rsid w:val="00DF31CF"/>
    <w:rsid w:val="00DF33B9"/>
    <w:rsid w:val="00DF634C"/>
    <w:rsid w:val="00E00B80"/>
    <w:rsid w:val="00E0142C"/>
    <w:rsid w:val="00E02595"/>
    <w:rsid w:val="00E0518D"/>
    <w:rsid w:val="00E07CCE"/>
    <w:rsid w:val="00E252F9"/>
    <w:rsid w:val="00E272AE"/>
    <w:rsid w:val="00E2793E"/>
    <w:rsid w:val="00E27F08"/>
    <w:rsid w:val="00E334B4"/>
    <w:rsid w:val="00E3642B"/>
    <w:rsid w:val="00E44529"/>
    <w:rsid w:val="00E45091"/>
    <w:rsid w:val="00E47137"/>
    <w:rsid w:val="00E50E62"/>
    <w:rsid w:val="00E51621"/>
    <w:rsid w:val="00E52483"/>
    <w:rsid w:val="00E53472"/>
    <w:rsid w:val="00E63AB7"/>
    <w:rsid w:val="00E63B75"/>
    <w:rsid w:val="00E642AA"/>
    <w:rsid w:val="00E662B6"/>
    <w:rsid w:val="00E70194"/>
    <w:rsid w:val="00E72DAB"/>
    <w:rsid w:val="00E736DF"/>
    <w:rsid w:val="00E7608E"/>
    <w:rsid w:val="00E82FE2"/>
    <w:rsid w:val="00E8491C"/>
    <w:rsid w:val="00E85523"/>
    <w:rsid w:val="00E87F12"/>
    <w:rsid w:val="00E92FE7"/>
    <w:rsid w:val="00E94B65"/>
    <w:rsid w:val="00E973C9"/>
    <w:rsid w:val="00EA2B71"/>
    <w:rsid w:val="00EB3166"/>
    <w:rsid w:val="00EB7792"/>
    <w:rsid w:val="00EC1856"/>
    <w:rsid w:val="00EC1A99"/>
    <w:rsid w:val="00EC5016"/>
    <w:rsid w:val="00EC6D82"/>
    <w:rsid w:val="00ED0D5F"/>
    <w:rsid w:val="00ED656E"/>
    <w:rsid w:val="00ED6D33"/>
    <w:rsid w:val="00EE5DD6"/>
    <w:rsid w:val="00EF0349"/>
    <w:rsid w:val="00EF18EC"/>
    <w:rsid w:val="00EF5A4A"/>
    <w:rsid w:val="00EF6E7B"/>
    <w:rsid w:val="00F01B8C"/>
    <w:rsid w:val="00F0389E"/>
    <w:rsid w:val="00F04FA2"/>
    <w:rsid w:val="00F055FF"/>
    <w:rsid w:val="00F1623A"/>
    <w:rsid w:val="00F17A6F"/>
    <w:rsid w:val="00F214A3"/>
    <w:rsid w:val="00F25976"/>
    <w:rsid w:val="00F26878"/>
    <w:rsid w:val="00F31EB4"/>
    <w:rsid w:val="00F33803"/>
    <w:rsid w:val="00F34860"/>
    <w:rsid w:val="00F4124E"/>
    <w:rsid w:val="00F4293E"/>
    <w:rsid w:val="00F447AF"/>
    <w:rsid w:val="00F52310"/>
    <w:rsid w:val="00F53882"/>
    <w:rsid w:val="00F53964"/>
    <w:rsid w:val="00F55D25"/>
    <w:rsid w:val="00F61BD3"/>
    <w:rsid w:val="00F6764C"/>
    <w:rsid w:val="00F709F9"/>
    <w:rsid w:val="00F7112A"/>
    <w:rsid w:val="00F7305A"/>
    <w:rsid w:val="00F7466F"/>
    <w:rsid w:val="00F7520A"/>
    <w:rsid w:val="00F75D2B"/>
    <w:rsid w:val="00F765CF"/>
    <w:rsid w:val="00F8203B"/>
    <w:rsid w:val="00F824E1"/>
    <w:rsid w:val="00F83E2F"/>
    <w:rsid w:val="00F91466"/>
    <w:rsid w:val="00F93F82"/>
    <w:rsid w:val="00F957F3"/>
    <w:rsid w:val="00F96DA8"/>
    <w:rsid w:val="00FA19DC"/>
    <w:rsid w:val="00FB0D57"/>
    <w:rsid w:val="00FB40EC"/>
    <w:rsid w:val="00FB42BF"/>
    <w:rsid w:val="00FB4504"/>
    <w:rsid w:val="00FC1B69"/>
    <w:rsid w:val="00FD092C"/>
    <w:rsid w:val="00FD3038"/>
    <w:rsid w:val="00FD6775"/>
    <w:rsid w:val="00FD690C"/>
    <w:rsid w:val="00FE4565"/>
    <w:rsid w:val="00FE51CB"/>
    <w:rsid w:val="00FE75FD"/>
    <w:rsid w:val="00FE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0721FC"/>
  <w15:chartTrackingRefBased/>
  <w15:docId w15:val="{C4913977-C8DC-41D2-B01F-E17B3006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4FA2"/>
  </w:style>
  <w:style w:type="character" w:customStyle="1" w:styleId="a4">
    <w:name w:val="日付 (文字)"/>
    <w:basedOn w:val="a0"/>
    <w:link w:val="a3"/>
    <w:uiPriority w:val="99"/>
    <w:semiHidden/>
    <w:rsid w:val="00F04FA2"/>
  </w:style>
  <w:style w:type="paragraph" w:styleId="Web">
    <w:name w:val="Normal (Web)"/>
    <w:basedOn w:val="a"/>
    <w:uiPriority w:val="99"/>
    <w:unhideWhenUsed/>
    <w:rsid w:val="00FE456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5">
    <w:name w:val="List Paragraph"/>
    <w:basedOn w:val="a"/>
    <w:uiPriority w:val="34"/>
    <w:qFormat/>
    <w:rsid w:val="004432B4"/>
    <w:pPr>
      <w:ind w:leftChars="400" w:left="840"/>
    </w:pPr>
  </w:style>
  <w:style w:type="table" w:styleId="a6">
    <w:name w:val="Table Grid"/>
    <w:basedOn w:val="a1"/>
    <w:uiPriority w:val="39"/>
    <w:rsid w:val="00CC0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A0ECA"/>
    <w:rPr>
      <w:color w:val="467886" w:themeColor="hyperlink"/>
      <w:u w:val="single"/>
    </w:rPr>
  </w:style>
  <w:style w:type="character" w:styleId="a8">
    <w:name w:val="Unresolved Mention"/>
    <w:basedOn w:val="a0"/>
    <w:uiPriority w:val="99"/>
    <w:semiHidden/>
    <w:unhideWhenUsed/>
    <w:rsid w:val="007A0ECA"/>
    <w:rPr>
      <w:color w:val="605E5C"/>
      <w:shd w:val="clear" w:color="auto" w:fill="E1DFDD"/>
    </w:rPr>
  </w:style>
  <w:style w:type="character" w:styleId="a9">
    <w:name w:val="FollowedHyperlink"/>
    <w:basedOn w:val="a0"/>
    <w:uiPriority w:val="99"/>
    <w:semiHidden/>
    <w:unhideWhenUsed/>
    <w:rsid w:val="007A0E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5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SBqbmNH-r7NkjnxK9fc_9WvQshSxc5G3vT34HsT-2leS_nQ/viewform?embedded=tru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淳 前田</dc:creator>
  <cp:keywords/>
  <dc:description/>
  <cp:lastModifiedBy>淳 前田</cp:lastModifiedBy>
  <cp:revision>4</cp:revision>
  <cp:lastPrinted>2025-04-05T00:24:00Z</cp:lastPrinted>
  <dcterms:created xsi:type="dcterms:W3CDTF">2025-04-05T00:25:00Z</dcterms:created>
  <dcterms:modified xsi:type="dcterms:W3CDTF">2025-04-05T04:31:00Z</dcterms:modified>
</cp:coreProperties>
</file>